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D8" w:rsidRPr="00353787" w:rsidRDefault="00B744B2" w:rsidP="00776DD8">
      <w:r>
        <w:rPr>
          <w:b/>
          <w:bCs/>
          <w:sz w:val="36"/>
          <w:szCs w:val="36"/>
        </w:rPr>
        <w:t>Jak se projevuje alergie na kosmetické přípravky?</w:t>
      </w:r>
    </w:p>
    <w:p w:rsidR="00B744B2" w:rsidRDefault="00B744B2" w:rsidP="00776DD8">
      <w:pPr>
        <w:jc w:val="both"/>
        <w:rPr>
          <w:b/>
          <w:bCs/>
          <w:sz w:val="28"/>
          <w:szCs w:val="28"/>
        </w:rPr>
      </w:pPr>
    </w:p>
    <w:p w:rsidR="00776DD8" w:rsidRPr="00353787" w:rsidRDefault="00776DD8" w:rsidP="00776DD8">
      <w:pPr>
        <w:jc w:val="both"/>
        <w:rPr>
          <w:sz w:val="23"/>
          <w:szCs w:val="23"/>
        </w:rPr>
      </w:pPr>
      <w:r w:rsidRPr="00353787">
        <w:rPr>
          <w:sz w:val="23"/>
          <w:szCs w:val="23"/>
        </w:rPr>
        <w:t xml:space="preserve">Mnoho lidí s citlivou pletí trpí na nepříjemné alergické reakce na kosmetické přípravky. Nejčastěji to je u krému, ale riziko s sebou nese i používání jiných přípravků. Velmi často kromě krémů vzniká kontaktní alergická reakce po barvě na vlasy. Může vzniknout i po použití koncentrovanějších kosmetických přípravků např. séra nebo pleťové masky. </w:t>
      </w:r>
    </w:p>
    <w:p w:rsidR="00B744B2" w:rsidRDefault="00B744B2" w:rsidP="00776DD8">
      <w:pPr>
        <w:rPr>
          <w:sz w:val="23"/>
          <w:szCs w:val="23"/>
        </w:rPr>
      </w:pPr>
    </w:p>
    <w:p w:rsidR="00776DD8" w:rsidRPr="00353787" w:rsidRDefault="00776DD8" w:rsidP="00776DD8">
      <w:pPr>
        <w:rPr>
          <w:sz w:val="23"/>
          <w:szCs w:val="23"/>
        </w:rPr>
      </w:pPr>
      <w:r w:rsidRPr="00353787">
        <w:rPr>
          <w:b/>
          <w:bCs/>
          <w:sz w:val="23"/>
          <w:szCs w:val="23"/>
        </w:rPr>
        <w:t>Jak se alergie na kůži nejčastěji projevují?</w:t>
      </w:r>
    </w:p>
    <w:p w:rsidR="00776DD8" w:rsidRPr="00353787" w:rsidRDefault="00776DD8" w:rsidP="00776DD8">
      <w:pPr>
        <w:rPr>
          <w:sz w:val="23"/>
          <w:szCs w:val="23"/>
        </w:rPr>
      </w:pPr>
      <w:r w:rsidRPr="00353787">
        <w:rPr>
          <w:sz w:val="23"/>
          <w:szCs w:val="23"/>
        </w:rPr>
        <w:t>Dochází ke vzniku svědění a pálení v místě aplikace přípravku, postupně se objeví zarudnutí kůže, někdy i drobné puchýřky, později se postižená oblast může olupovat.</w:t>
      </w:r>
    </w:p>
    <w:p w:rsidR="00776DD8" w:rsidRPr="00353787" w:rsidRDefault="00776DD8" w:rsidP="00776DD8">
      <w:pPr>
        <w:rPr>
          <w:sz w:val="23"/>
          <w:szCs w:val="23"/>
        </w:rPr>
      </w:pPr>
      <w:r w:rsidRPr="00353787">
        <w:rPr>
          <w:sz w:val="23"/>
          <w:szCs w:val="23"/>
        </w:rPr>
        <w:t>Reakce někdy může mít i velmi prudké projevy</w:t>
      </w:r>
      <w:r w:rsidR="00AD5481">
        <w:rPr>
          <w:sz w:val="23"/>
          <w:szCs w:val="23"/>
        </w:rPr>
        <w:t xml:space="preserve"> v</w:t>
      </w:r>
      <w:r w:rsidR="00353787" w:rsidRPr="00353787">
        <w:rPr>
          <w:sz w:val="23"/>
          <w:szCs w:val="23"/>
        </w:rPr>
        <w:t xml:space="preserve"> podobě výrazného svědění. To </w:t>
      </w:r>
      <w:r w:rsidRPr="00353787">
        <w:rPr>
          <w:sz w:val="23"/>
          <w:szCs w:val="23"/>
        </w:rPr>
        <w:t>se může dále zhoršovat a někdy i rozšiřovat na další místa na těle, kde přípravek použitý nebyl.</w:t>
      </w:r>
    </w:p>
    <w:p w:rsidR="00776DD8" w:rsidRPr="00353787" w:rsidRDefault="00353787" w:rsidP="00776DD8">
      <w:pPr>
        <w:rPr>
          <w:sz w:val="23"/>
          <w:szCs w:val="23"/>
        </w:rPr>
      </w:pPr>
      <w:r w:rsidRPr="00353787">
        <w:rPr>
          <w:sz w:val="23"/>
          <w:szCs w:val="23"/>
        </w:rPr>
        <w:t>„</w:t>
      </w:r>
      <w:r w:rsidR="00776DD8" w:rsidRPr="00353787">
        <w:rPr>
          <w:sz w:val="23"/>
          <w:szCs w:val="23"/>
        </w:rPr>
        <w:t>Nejdůležitější je podezřelý kosmetický produkt již neaplikovat. Mírnější projevy m</w:t>
      </w:r>
      <w:r w:rsidR="00B744B2">
        <w:rPr>
          <w:sz w:val="23"/>
          <w:szCs w:val="23"/>
        </w:rPr>
        <w:t>ohou</w:t>
      </w:r>
      <w:r w:rsidR="00776DD8" w:rsidRPr="00353787">
        <w:rPr>
          <w:sz w:val="23"/>
          <w:szCs w:val="23"/>
        </w:rPr>
        <w:t xml:space="preserve"> odeznít po vyloučení dalšího kontaktu kůže s alergenem, jindy je nutné postiženou oblast promazávat regenerujícími krémy např. s panthenolem, při prudké reakci je již nutné krátkodobě užívat antihistaminika a místně kortikoidní krém, většinou na doporučení dermatologa</w:t>
      </w:r>
      <w:r w:rsidRPr="00353787">
        <w:rPr>
          <w:sz w:val="23"/>
          <w:szCs w:val="23"/>
        </w:rPr>
        <w:t>, říká dermatoložka MUDr. Lucia Mansfeldová z Perfect Clinic Dermatology.</w:t>
      </w:r>
    </w:p>
    <w:p w:rsidR="00776DD8" w:rsidRPr="00353787" w:rsidRDefault="00353787" w:rsidP="00776DD8">
      <w:pPr>
        <w:rPr>
          <w:b/>
          <w:bCs/>
          <w:sz w:val="23"/>
          <w:szCs w:val="23"/>
        </w:rPr>
      </w:pPr>
      <w:r w:rsidRPr="00353787">
        <w:rPr>
          <w:b/>
          <w:bCs/>
          <w:sz w:val="23"/>
          <w:szCs w:val="23"/>
        </w:rPr>
        <w:t>Čtěte obaly přípravků</w:t>
      </w:r>
    </w:p>
    <w:p w:rsidR="00776DD8" w:rsidRPr="00353787" w:rsidRDefault="00353787" w:rsidP="00776DD8">
      <w:pPr>
        <w:rPr>
          <w:sz w:val="23"/>
          <w:szCs w:val="23"/>
        </w:rPr>
      </w:pPr>
      <w:r w:rsidRPr="00353787">
        <w:rPr>
          <w:sz w:val="23"/>
          <w:szCs w:val="23"/>
        </w:rPr>
        <w:t xml:space="preserve">Máte-li sensitivní pokožku, tak si dobře pročtěte obaly kosmetických produktů. </w:t>
      </w:r>
      <w:r w:rsidR="00776DD8" w:rsidRPr="00353787">
        <w:rPr>
          <w:sz w:val="23"/>
          <w:szCs w:val="23"/>
        </w:rPr>
        <w:t>Méně se může</w:t>
      </w:r>
      <w:r w:rsidRPr="00353787">
        <w:rPr>
          <w:sz w:val="23"/>
          <w:szCs w:val="23"/>
        </w:rPr>
        <w:t>t</w:t>
      </w:r>
      <w:r w:rsidR="00776DD8" w:rsidRPr="00353787">
        <w:rPr>
          <w:sz w:val="23"/>
          <w:szCs w:val="23"/>
        </w:rPr>
        <w:t xml:space="preserve">e obávat přípravků s označením </w:t>
      </w:r>
      <w:r w:rsidR="00AD5481">
        <w:rPr>
          <w:sz w:val="23"/>
          <w:szCs w:val="23"/>
        </w:rPr>
        <w:t>„</w:t>
      </w:r>
      <w:r w:rsidR="00776DD8" w:rsidRPr="00353787">
        <w:rPr>
          <w:sz w:val="23"/>
          <w:szCs w:val="23"/>
        </w:rPr>
        <w:t>na citlivou kůži, bez parf</w:t>
      </w:r>
      <w:r w:rsidRPr="00353787">
        <w:rPr>
          <w:sz w:val="23"/>
          <w:szCs w:val="23"/>
        </w:rPr>
        <w:t>e</w:t>
      </w:r>
      <w:r w:rsidR="00776DD8" w:rsidRPr="00353787">
        <w:rPr>
          <w:sz w:val="23"/>
          <w:szCs w:val="23"/>
        </w:rPr>
        <w:t>mace či parabenů</w:t>
      </w:r>
      <w:r w:rsidR="00AD5481">
        <w:rPr>
          <w:sz w:val="23"/>
          <w:szCs w:val="23"/>
        </w:rPr>
        <w:t>“ a produktů na přírodní bázi. Ale</w:t>
      </w:r>
      <w:r w:rsidR="00776DD8" w:rsidRPr="00353787">
        <w:rPr>
          <w:sz w:val="23"/>
          <w:szCs w:val="23"/>
        </w:rPr>
        <w:t xml:space="preserve"> ani toto není pravidlo. Je dobré</w:t>
      </w:r>
      <w:r w:rsidR="00B744B2">
        <w:rPr>
          <w:sz w:val="23"/>
          <w:szCs w:val="23"/>
        </w:rPr>
        <w:t xml:space="preserve"> vždy</w:t>
      </w:r>
      <w:r w:rsidR="00776DD8" w:rsidRPr="00353787">
        <w:rPr>
          <w:sz w:val="23"/>
          <w:szCs w:val="23"/>
        </w:rPr>
        <w:t xml:space="preserve"> nový kosmetický produkt</w:t>
      </w:r>
      <w:r w:rsidR="00AD5481">
        <w:rPr>
          <w:sz w:val="23"/>
          <w:szCs w:val="23"/>
        </w:rPr>
        <w:t xml:space="preserve"> předem otestovat na malé ploše</w:t>
      </w:r>
      <w:r w:rsidR="00776DD8" w:rsidRPr="00353787">
        <w:rPr>
          <w:sz w:val="23"/>
          <w:szCs w:val="23"/>
        </w:rPr>
        <w:t xml:space="preserve"> - např. na vnitřní straně zápěstí nebo po stranách krku.</w:t>
      </w:r>
      <w:r w:rsidRPr="00353787">
        <w:rPr>
          <w:sz w:val="23"/>
          <w:szCs w:val="23"/>
        </w:rPr>
        <w:t xml:space="preserve"> </w:t>
      </w:r>
      <w:r w:rsidR="00B744B2">
        <w:rPr>
          <w:sz w:val="23"/>
          <w:szCs w:val="23"/>
        </w:rPr>
        <w:t>Bezpečno</w:t>
      </w:r>
      <w:r w:rsidRPr="00353787">
        <w:rPr>
          <w:sz w:val="23"/>
          <w:szCs w:val="23"/>
        </w:rPr>
        <w:t>u volbou je také pořizovat si dermokosmetiku z lékárny nebo specializovaných prodejen po konzultaci se školeným prodejcem.</w:t>
      </w:r>
    </w:p>
    <w:p w:rsidR="00353787" w:rsidRPr="00353787" w:rsidRDefault="00353787" w:rsidP="00776DD8">
      <w:pPr>
        <w:rPr>
          <w:sz w:val="23"/>
          <w:szCs w:val="23"/>
        </w:rPr>
      </w:pPr>
      <w:r w:rsidRPr="00353787">
        <w:rPr>
          <w:sz w:val="23"/>
          <w:szCs w:val="23"/>
        </w:rPr>
        <w:t>„Nepříjemné kožní reakce</w:t>
      </w:r>
      <w:r w:rsidR="00B744B2">
        <w:rPr>
          <w:sz w:val="23"/>
          <w:szCs w:val="23"/>
        </w:rPr>
        <w:t xml:space="preserve"> mohou</w:t>
      </w:r>
      <w:r w:rsidRPr="00353787">
        <w:rPr>
          <w:sz w:val="23"/>
          <w:szCs w:val="23"/>
        </w:rPr>
        <w:t xml:space="preserve"> často způsobovat</w:t>
      </w:r>
      <w:r w:rsidR="00B744B2">
        <w:rPr>
          <w:sz w:val="23"/>
          <w:szCs w:val="23"/>
        </w:rPr>
        <w:t xml:space="preserve"> i</w:t>
      </w:r>
      <w:r w:rsidRPr="00353787">
        <w:rPr>
          <w:sz w:val="23"/>
          <w:szCs w:val="23"/>
        </w:rPr>
        <w:t xml:space="preserve"> produkty, které obsahují </w:t>
      </w:r>
      <w:r w:rsidR="00776DD8" w:rsidRPr="00353787">
        <w:rPr>
          <w:sz w:val="23"/>
          <w:szCs w:val="23"/>
        </w:rPr>
        <w:t>parfémové směsi, parabeny či jiné konzervační látky</w:t>
      </w:r>
      <w:r w:rsidR="00AD5481">
        <w:rPr>
          <w:sz w:val="23"/>
          <w:szCs w:val="23"/>
        </w:rPr>
        <w:t>, n</w:t>
      </w:r>
      <w:r w:rsidR="00776DD8" w:rsidRPr="00353787">
        <w:rPr>
          <w:sz w:val="23"/>
          <w:szCs w:val="23"/>
        </w:rPr>
        <w:t xml:space="preserve">ěkdy </w:t>
      </w:r>
      <w:r w:rsidRPr="00353787">
        <w:rPr>
          <w:sz w:val="23"/>
          <w:szCs w:val="23"/>
        </w:rPr>
        <w:t xml:space="preserve">také </w:t>
      </w:r>
      <w:r w:rsidR="00776DD8" w:rsidRPr="00353787">
        <w:rPr>
          <w:sz w:val="23"/>
          <w:szCs w:val="23"/>
        </w:rPr>
        <w:t>přípravky s</w:t>
      </w:r>
      <w:r w:rsidRPr="00353787">
        <w:rPr>
          <w:sz w:val="23"/>
          <w:szCs w:val="23"/>
        </w:rPr>
        <w:t> </w:t>
      </w:r>
      <w:r w:rsidR="00776DD8" w:rsidRPr="00353787">
        <w:rPr>
          <w:sz w:val="23"/>
          <w:szCs w:val="23"/>
        </w:rPr>
        <w:t>heřmánkem</w:t>
      </w:r>
      <w:r w:rsidRPr="00353787">
        <w:rPr>
          <w:sz w:val="23"/>
          <w:szCs w:val="23"/>
        </w:rPr>
        <w:t>, protože j</w:t>
      </w:r>
      <w:r w:rsidR="00776DD8" w:rsidRPr="00353787">
        <w:rPr>
          <w:sz w:val="23"/>
          <w:szCs w:val="23"/>
        </w:rPr>
        <w:t>sou senzibilizující,</w:t>
      </w:r>
      <w:r w:rsidR="00AD5481">
        <w:rPr>
          <w:sz w:val="23"/>
          <w:szCs w:val="23"/>
        </w:rPr>
        <w:t xml:space="preserve"> a v neposlední řadě i</w:t>
      </w:r>
      <w:r w:rsidR="00776DD8" w:rsidRPr="00353787">
        <w:rPr>
          <w:sz w:val="23"/>
          <w:szCs w:val="23"/>
        </w:rPr>
        <w:t xml:space="preserve"> nehtová kosmetika</w:t>
      </w:r>
      <w:r w:rsidRPr="00353787">
        <w:rPr>
          <w:sz w:val="23"/>
          <w:szCs w:val="23"/>
        </w:rPr>
        <w:t xml:space="preserve"> či </w:t>
      </w:r>
      <w:r w:rsidR="00776DD8" w:rsidRPr="00353787">
        <w:rPr>
          <w:sz w:val="23"/>
          <w:szCs w:val="23"/>
        </w:rPr>
        <w:t>některá barviva</w:t>
      </w:r>
      <w:r w:rsidRPr="00353787">
        <w:rPr>
          <w:sz w:val="23"/>
          <w:szCs w:val="23"/>
        </w:rPr>
        <w:t>,“ upřesňuje MUDr. Lucia Mansfeldová.</w:t>
      </w:r>
    </w:p>
    <w:p w:rsidR="00B744B2" w:rsidRPr="00B744B2" w:rsidRDefault="00B744B2" w:rsidP="00776DD8">
      <w:pPr>
        <w:rPr>
          <w:b/>
          <w:bCs/>
          <w:sz w:val="23"/>
          <w:szCs w:val="23"/>
        </w:rPr>
      </w:pPr>
      <w:r w:rsidRPr="00B744B2">
        <w:rPr>
          <w:b/>
          <w:bCs/>
          <w:sz w:val="23"/>
          <w:szCs w:val="23"/>
        </w:rPr>
        <w:t>Testujte se na alergie</w:t>
      </w:r>
    </w:p>
    <w:p w:rsidR="00776DD8" w:rsidRPr="00353787" w:rsidRDefault="00353787" w:rsidP="00776DD8">
      <w:pPr>
        <w:rPr>
          <w:sz w:val="23"/>
          <w:szCs w:val="23"/>
        </w:rPr>
      </w:pPr>
      <w:r w:rsidRPr="00353787">
        <w:rPr>
          <w:sz w:val="23"/>
          <w:szCs w:val="23"/>
        </w:rPr>
        <w:t xml:space="preserve"> V případě potvrzené kontaktní alergie na některé látky (po tzv. </w:t>
      </w:r>
      <w:r w:rsidR="00AD5481">
        <w:rPr>
          <w:sz w:val="23"/>
          <w:szCs w:val="23"/>
        </w:rPr>
        <w:t>vyšetření epikutánními testy), v</w:t>
      </w:r>
      <w:r w:rsidRPr="00353787">
        <w:rPr>
          <w:sz w:val="23"/>
          <w:szCs w:val="23"/>
        </w:rPr>
        <w:t>ám kožní alergolog vystaví alergologickou průkazku s uvedenými alergeny i přípravky, ve kterých se m</w:t>
      </w:r>
      <w:r w:rsidR="00B744B2">
        <w:rPr>
          <w:sz w:val="23"/>
          <w:szCs w:val="23"/>
        </w:rPr>
        <w:t>ohou</w:t>
      </w:r>
      <w:r w:rsidRPr="00353787">
        <w:rPr>
          <w:sz w:val="23"/>
          <w:szCs w:val="23"/>
        </w:rPr>
        <w:t xml:space="preserve"> vyskytovat. Je důležité průkaz nosit s sebou a pročítat složení kosmetických přípravků, zda neobsahují vytestovaný alergen.</w:t>
      </w:r>
    </w:p>
    <w:p w:rsidR="00776DD8" w:rsidRPr="00776DD8" w:rsidRDefault="00353787" w:rsidP="00776DD8">
      <w:r w:rsidRPr="00353787">
        <w:rPr>
          <w:sz w:val="23"/>
          <w:szCs w:val="23"/>
        </w:rPr>
        <w:t>„</w:t>
      </w:r>
      <w:r w:rsidR="00B744B2">
        <w:rPr>
          <w:sz w:val="23"/>
          <w:szCs w:val="23"/>
        </w:rPr>
        <w:t>Je také důležité dodat</w:t>
      </w:r>
      <w:r w:rsidRPr="00353787">
        <w:rPr>
          <w:sz w:val="23"/>
          <w:szCs w:val="23"/>
        </w:rPr>
        <w:t xml:space="preserve">, že </w:t>
      </w:r>
      <w:r w:rsidR="00AD5481">
        <w:rPr>
          <w:sz w:val="23"/>
          <w:szCs w:val="23"/>
        </w:rPr>
        <w:t xml:space="preserve">i </w:t>
      </w:r>
      <w:r w:rsidRPr="00353787">
        <w:rPr>
          <w:sz w:val="23"/>
          <w:szCs w:val="23"/>
        </w:rPr>
        <w:t>některé přípravky, které dlouhodobě používá</w:t>
      </w:r>
      <w:r w:rsidR="00B744B2">
        <w:rPr>
          <w:sz w:val="23"/>
          <w:szCs w:val="23"/>
        </w:rPr>
        <w:t>t</w:t>
      </w:r>
      <w:r w:rsidR="00AD5481">
        <w:rPr>
          <w:sz w:val="23"/>
          <w:szCs w:val="23"/>
        </w:rPr>
        <w:t xml:space="preserve">e bez obtíží, </w:t>
      </w:r>
      <w:r w:rsidRPr="00353787">
        <w:rPr>
          <w:sz w:val="23"/>
          <w:szCs w:val="23"/>
        </w:rPr>
        <w:t xml:space="preserve">se mohou časem stát alergenem (kůže se senzibilizuje). V léčbě alergie na kosmetické přípravky je důležité odhalit vyvolávající příčinu a alergizující přípravek </w:t>
      </w:r>
      <w:r w:rsidR="00AD5481">
        <w:rPr>
          <w:sz w:val="23"/>
          <w:szCs w:val="23"/>
        </w:rPr>
        <w:t>i</w:t>
      </w:r>
      <w:bookmarkStart w:id="0" w:name="_GoBack"/>
      <w:bookmarkEnd w:id="0"/>
      <w:r w:rsidRPr="00353787">
        <w:rPr>
          <w:sz w:val="23"/>
          <w:szCs w:val="23"/>
        </w:rPr>
        <w:t>hned přestat používat,“ uzavírá MUDr. Lucia Mansfeldová.</w:t>
      </w:r>
    </w:p>
    <w:sectPr w:rsidR="00776DD8" w:rsidRPr="0077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D8"/>
    <w:rsid w:val="00353787"/>
    <w:rsid w:val="00776DD8"/>
    <w:rsid w:val="00AD5481"/>
    <w:rsid w:val="00B7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Nebesařová</dc:creator>
  <cp:keywords/>
  <dc:description/>
  <cp:lastModifiedBy>Radka Červinková</cp:lastModifiedBy>
  <cp:revision>3</cp:revision>
  <dcterms:created xsi:type="dcterms:W3CDTF">2020-06-10T08:42:00Z</dcterms:created>
  <dcterms:modified xsi:type="dcterms:W3CDTF">2020-06-15T15:14:00Z</dcterms:modified>
</cp:coreProperties>
</file>