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79" w:rsidRPr="00337761" w:rsidRDefault="00FC0E79" w:rsidP="00F05837">
      <w:pPr>
        <w:jc w:val="both"/>
        <w:rPr>
          <w:b/>
          <w:sz w:val="36"/>
        </w:rPr>
      </w:pPr>
      <w:r w:rsidRPr="00337761">
        <w:rPr>
          <w:b/>
          <w:sz w:val="36"/>
        </w:rPr>
        <w:t>Moderní metody v boji proti akné</w:t>
      </w:r>
    </w:p>
    <w:p w:rsidR="00FC0E79" w:rsidRDefault="00FC0E79" w:rsidP="00F05837">
      <w:pPr>
        <w:jc w:val="both"/>
      </w:pPr>
    </w:p>
    <w:p w:rsidR="00FC0E79" w:rsidRDefault="00FC0E79" w:rsidP="00F05837">
      <w:pPr>
        <w:jc w:val="both"/>
      </w:pPr>
      <w:r w:rsidRPr="00337761">
        <w:rPr>
          <w:b/>
        </w:rPr>
        <w:t>Akné patří k častým dermatologickým problémům dospívajících i dospělých. Především v oblastech obličeje umí velmi potrápit</w:t>
      </w:r>
      <w:r w:rsidR="00337761">
        <w:rPr>
          <w:b/>
        </w:rPr>
        <w:t xml:space="preserve"> po fyzické i psychické stránce</w:t>
      </w:r>
      <w:r w:rsidRPr="00337761">
        <w:rPr>
          <w:b/>
        </w:rPr>
        <w:t xml:space="preserve">. O pleť, která má sklony k akné je nutné se pečlivě starat kvalitní kosmetikou určenou pro mastnou pokožku. Někdy ale kosmetika nestačí a je dobré vyzkoušet i moderní </w:t>
      </w:r>
      <w:r w:rsidR="00F05837" w:rsidRPr="00337761">
        <w:rPr>
          <w:b/>
        </w:rPr>
        <w:t xml:space="preserve">techniky, které pomohou </w:t>
      </w:r>
      <w:r w:rsidR="00337761">
        <w:rPr>
          <w:b/>
        </w:rPr>
        <w:t xml:space="preserve">velmi výrazně </w:t>
      </w:r>
      <w:r w:rsidR="00F05837" w:rsidRPr="00337761">
        <w:rPr>
          <w:b/>
        </w:rPr>
        <w:t>zmírnit akné</w:t>
      </w:r>
      <w:r w:rsidR="00F05837">
        <w:t>.</w:t>
      </w:r>
    </w:p>
    <w:p w:rsidR="00F05837" w:rsidRDefault="00F05837" w:rsidP="00F05837">
      <w:pPr>
        <w:jc w:val="both"/>
      </w:pPr>
    </w:p>
    <w:p w:rsidR="00F05837" w:rsidRDefault="00F05837" w:rsidP="00F05837">
      <w:pPr>
        <w:jc w:val="both"/>
      </w:pPr>
      <w:r>
        <w:t xml:space="preserve">Jak akné vůbec vzniká? </w:t>
      </w:r>
      <w:r w:rsidR="00337761">
        <w:t>„</w:t>
      </w:r>
      <w:r>
        <w:t>Jedná se o</w:t>
      </w:r>
      <w:r w:rsidRPr="00F05837">
        <w:t xml:space="preserve"> onemocnění kůže, při kterém se v důsledku nadměrné činnosti mazových žláz tvoří hnisavé pupínky, a následně nežádoucí pigmentové skvrny a jizvičky. Vliv na vznik a závažnost akné má řada faktorů, například hormonální činnost, typ kůže nebo životní styl. Akné se obvykle objevuje s pubertou, u řady lidí však přetrvává i v dospělosti. Nejčastějšími místy výskytu akné jsou obličej, záda, krk a paže</w:t>
      </w:r>
      <w:r w:rsidR="00A61B55">
        <w:t>,“ říká dermatoložka Lucia Mansfeldová</w:t>
      </w:r>
      <w:r w:rsidR="00337761">
        <w:t xml:space="preserve"> z Perfect Clinic Dermatology.</w:t>
      </w:r>
    </w:p>
    <w:p w:rsidR="00F05837" w:rsidRPr="00F05837" w:rsidRDefault="00F05837" w:rsidP="00F05837">
      <w:pPr>
        <w:jc w:val="both"/>
        <w:rPr>
          <w:b/>
        </w:rPr>
      </w:pPr>
      <w:r w:rsidRPr="00F05837">
        <w:rPr>
          <w:b/>
        </w:rPr>
        <w:t>Buďte trpěliví</w:t>
      </w:r>
    </w:p>
    <w:p w:rsidR="00F05837" w:rsidRDefault="00F05837" w:rsidP="00F05837">
      <w:pPr>
        <w:jc w:val="both"/>
      </w:pPr>
      <w:r>
        <w:t xml:space="preserve">Pokud </w:t>
      </w:r>
      <w:r w:rsidR="00A61B55">
        <w:t>je akné již velmi viditelné, je</w:t>
      </w:r>
      <w:r>
        <w:t xml:space="preserve"> pro úspěšné </w:t>
      </w:r>
      <w:r w:rsidRPr="00F05837">
        <w:t>vyhojen</w:t>
      </w:r>
      <w:r w:rsidR="00A61B55">
        <w:t>í</w:t>
      </w:r>
      <w:r>
        <w:t xml:space="preserve"> důležité zvolit</w:t>
      </w:r>
      <w:r w:rsidRPr="00F05837">
        <w:t xml:space="preserve"> kombinaci celkové i místní léčby</w:t>
      </w:r>
      <w:r w:rsidR="00A61B55">
        <w:t>. Zároveň je třeba připravit se psychicky na to, že problém vyžaduje</w:t>
      </w:r>
      <w:r w:rsidRPr="00F05837">
        <w:t xml:space="preserve"> disciplínu a trpělivost</w:t>
      </w:r>
      <w:r w:rsidR="00A61B55">
        <w:t>, protože příznaky nezmizí přes noc, ale jedná se o dlouhodobější</w:t>
      </w:r>
      <w:r>
        <w:t xml:space="preserve"> proces.</w:t>
      </w:r>
    </w:p>
    <w:p w:rsidR="00FC0E79" w:rsidRDefault="00F05837" w:rsidP="00F05837">
      <w:pPr>
        <w:jc w:val="both"/>
      </w:pPr>
      <w:r w:rsidRPr="00F05837">
        <w:t xml:space="preserve"> V rámci přímé léčby postižených míst se uplatňují přípravky s dezinfekčním a hojivým účinkem, v případě těžkých případů bývá léčba doplněna i o užívání speciálních léků. K místnímu ovlivnění akné lze s úspěchem využít i chemický peeling nebo </w:t>
      </w:r>
      <w:proofErr w:type="spellStart"/>
      <w:r w:rsidRPr="00F05837">
        <w:t>mezoterapii</w:t>
      </w:r>
      <w:proofErr w:type="spellEnd"/>
      <w:r w:rsidRPr="00F05837">
        <w:t>. Pro vyhlazení jizviček a pigmentových skvrn po akné je pak ideální zjemnění postižených ploch pomocí laseru.</w:t>
      </w:r>
    </w:p>
    <w:p w:rsidR="00F05837" w:rsidRDefault="00F05837" w:rsidP="00F05837">
      <w:pPr>
        <w:jc w:val="both"/>
        <w:rPr>
          <w:b/>
        </w:rPr>
      </w:pPr>
      <w:r>
        <w:rPr>
          <w:b/>
        </w:rPr>
        <w:t xml:space="preserve">CO2 </w:t>
      </w:r>
      <w:r w:rsidRPr="00F05837">
        <w:rPr>
          <w:b/>
        </w:rPr>
        <w:t>Laser na pomoc</w:t>
      </w:r>
      <w:r w:rsidR="00A61B55">
        <w:rPr>
          <w:b/>
        </w:rPr>
        <w:t xml:space="preserve"> likvidace stop po akné</w:t>
      </w:r>
    </w:p>
    <w:p w:rsidR="00F05837" w:rsidRDefault="00F05837" w:rsidP="00F05837">
      <w:pPr>
        <w:jc w:val="both"/>
      </w:pPr>
      <w:r w:rsidRPr="00F05837">
        <w:t>V</w:t>
      </w:r>
      <w:r>
        <w:t xml:space="preserve"> současné době je ideální volba CO2 laseru.  </w:t>
      </w:r>
      <w:r w:rsidR="00337761">
        <w:t>„</w:t>
      </w:r>
      <w:r>
        <w:t xml:space="preserve">Ten vyzařuje laserové </w:t>
      </w:r>
      <w:proofErr w:type="spellStart"/>
      <w:r>
        <w:t>mikropaprsky</w:t>
      </w:r>
      <w:proofErr w:type="spellEnd"/>
      <w:r>
        <w:t>, které jsou schopné ve svrchní a střední vrstvě kůže podnítit tvorbu kolagenu. Tím, že tento laser nezasahuje do hluboké vrstvy kůže, zásadně zkrac</w:t>
      </w:r>
      <w:r w:rsidR="00A61B55">
        <w:t>uje dobu regenerace po ošetření</w:t>
      </w:r>
      <w:r>
        <w:t>.</w:t>
      </w:r>
      <w:r w:rsidR="00337761">
        <w:t xml:space="preserve"> Pro co nejlepší výsledek je dobré vyšetření několikrát v průběh</w:t>
      </w:r>
      <w:r w:rsidR="00A61B55">
        <w:t>u šesti týdnu opakovat, říká lékařka Mansfeldová</w:t>
      </w:r>
      <w:r w:rsidR="00337761">
        <w:t xml:space="preserve"> z Perfect Clinic Dermatology.</w:t>
      </w:r>
    </w:p>
    <w:p w:rsidR="00337761" w:rsidRPr="00337761" w:rsidRDefault="00337761" w:rsidP="00F05837">
      <w:pPr>
        <w:jc w:val="both"/>
        <w:rPr>
          <w:b/>
        </w:rPr>
      </w:pPr>
      <w:r w:rsidRPr="00337761">
        <w:rPr>
          <w:b/>
        </w:rPr>
        <w:t>Obnova kožních buněk díky A</w:t>
      </w:r>
      <w:r w:rsidR="00623D7F">
        <w:rPr>
          <w:b/>
        </w:rPr>
        <w:t>HA</w:t>
      </w:r>
      <w:r w:rsidRPr="00337761">
        <w:rPr>
          <w:b/>
        </w:rPr>
        <w:t xml:space="preserve"> </w:t>
      </w:r>
      <w:r w:rsidR="00623D7F">
        <w:rPr>
          <w:b/>
        </w:rPr>
        <w:t>k</w:t>
      </w:r>
      <w:r w:rsidR="00A61B55">
        <w:rPr>
          <w:b/>
        </w:rPr>
        <w:t>yselinám</w:t>
      </w:r>
    </w:p>
    <w:p w:rsidR="00337761" w:rsidRDefault="00337761" w:rsidP="00337761">
      <w:pPr>
        <w:spacing w:line="100" w:lineRule="atLeast"/>
        <w:rPr>
          <w:rFonts w:cs="Times New Roman"/>
        </w:rPr>
      </w:pPr>
      <w:r>
        <w:t xml:space="preserve">Další možností v boji za krásnější pokožku je i lékařská technika </w:t>
      </w:r>
      <w:r w:rsidR="00623D7F">
        <w:t xml:space="preserve">zvaná </w:t>
      </w:r>
      <w:r>
        <w:t>Chemický peel</w:t>
      </w:r>
      <w:r w:rsidR="00A61B55">
        <w:t>ing, p</w:t>
      </w:r>
      <w:r>
        <w:t>ř</w:t>
      </w:r>
      <w:r w:rsidRPr="00337761">
        <w:t>i které</w:t>
      </w:r>
      <w:r>
        <w:t>m</w:t>
      </w:r>
      <w:r w:rsidRPr="00337761">
        <w:t xml:space="preserve"> se na pleť aplikuje jedna nebo více AHA kyselin. Tyto kyseliny destruují jednotlivé vrstvičky kůže, což vede k obnovení tvorby kožních buněk, zmírnění vrásek, vyhlazení nerovností, odstranění projevů akné a nežádoucích pigmentací. </w:t>
      </w:r>
      <w:r>
        <w:t xml:space="preserve"> I když název odkazuje na chemii, tak </w:t>
      </w:r>
      <w:r>
        <w:rPr>
          <w:rFonts w:cs="Times New Roman"/>
        </w:rPr>
        <w:t xml:space="preserve">AHA kyseliny jsou o ovocné kyseliny, které se přirozeně vyskytují v ovoci, zelenině a dalších potravinách. Jedná se tedy o látky biologického původu se schopností rozpouštět se ve vodě.  </w:t>
      </w:r>
    </w:p>
    <w:p w:rsidR="00337761" w:rsidRDefault="00337761" w:rsidP="00337761">
      <w:pPr>
        <w:spacing w:line="100" w:lineRule="atLeast"/>
        <w:rPr>
          <w:rFonts w:cs="Times New Roman"/>
        </w:rPr>
      </w:pPr>
      <w:r>
        <w:rPr>
          <w:rFonts w:cs="Times New Roman"/>
        </w:rPr>
        <w:t>„Chemický peeling je velice účinný právě u léčby akné, kdy dokáže výrazně zmírnit jeho projevy. AHA kyseliny totiž nejen odstraňují odumírající buňky, ale působí také antibakteriálně. Současně stahují rozšířené póry a regulují nadměrný mazotok.</w:t>
      </w:r>
    </w:p>
    <w:p w:rsidR="00337761" w:rsidRDefault="00337761" w:rsidP="00337761">
      <w:pPr>
        <w:spacing w:line="100" w:lineRule="atLeast"/>
        <w:rPr>
          <w:rFonts w:cs="Times New Roman"/>
        </w:rPr>
      </w:pPr>
      <w:r>
        <w:rPr>
          <w:rFonts w:cs="Times New Roman"/>
        </w:rPr>
        <w:t>Úspěšně lze také chemický peeling použít na sjednocení barevného tónu pleti či k zesvětlení nad</w:t>
      </w:r>
      <w:r w:rsidR="00A61B55">
        <w:rPr>
          <w:rFonts w:cs="Times New Roman"/>
        </w:rPr>
        <w:t xml:space="preserve">měrných pigmentací,“ dodává dermatoložka </w:t>
      </w:r>
      <w:bookmarkStart w:id="0" w:name="_GoBack"/>
      <w:bookmarkEnd w:id="0"/>
      <w:r>
        <w:rPr>
          <w:rFonts w:cs="Times New Roman"/>
        </w:rPr>
        <w:t>z Perfect Clinic Dermatology.</w:t>
      </w:r>
    </w:p>
    <w:p w:rsidR="00337761" w:rsidRDefault="00337761" w:rsidP="00F05837">
      <w:pPr>
        <w:jc w:val="both"/>
      </w:pPr>
    </w:p>
    <w:p w:rsidR="00337761" w:rsidRPr="00F05837" w:rsidRDefault="00337761" w:rsidP="00F05837">
      <w:pPr>
        <w:jc w:val="both"/>
      </w:pPr>
    </w:p>
    <w:p w:rsidR="00FC0E79" w:rsidRDefault="00FC0E79" w:rsidP="00F05837">
      <w:pPr>
        <w:jc w:val="both"/>
      </w:pPr>
    </w:p>
    <w:sectPr w:rsidR="00FC0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79"/>
    <w:rsid w:val="00337761"/>
    <w:rsid w:val="00623D7F"/>
    <w:rsid w:val="007D219D"/>
    <w:rsid w:val="00A61B55"/>
    <w:rsid w:val="00AD17B3"/>
    <w:rsid w:val="00F05837"/>
    <w:rsid w:val="00FC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Radka Červinková</cp:lastModifiedBy>
  <cp:revision>2</cp:revision>
  <dcterms:created xsi:type="dcterms:W3CDTF">2018-11-05T19:12:00Z</dcterms:created>
  <dcterms:modified xsi:type="dcterms:W3CDTF">2018-11-05T19:12:00Z</dcterms:modified>
</cp:coreProperties>
</file>